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39" w:type="dxa"/>
        <w:jc w:val="center"/>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5837"/>
      </w:tblGrid>
      <w:tr w:rsidR="00393B73" w:rsidRPr="00EE15ED" w:rsidTr="003C358D">
        <w:trPr>
          <w:trHeight w:val="396"/>
          <w:jc w:val="center"/>
        </w:trPr>
        <w:tc>
          <w:tcPr>
            <w:tcW w:w="3402" w:type="dxa"/>
            <w:vMerge w:val="restart"/>
            <w:tcBorders>
              <w:top w:val="nil"/>
              <w:left w:val="nil"/>
              <w:bottom w:val="nil"/>
              <w:right w:val="nil"/>
            </w:tcBorders>
          </w:tcPr>
          <w:p w:rsidR="00393B73" w:rsidRPr="00EE15ED" w:rsidRDefault="00393B73" w:rsidP="00565599">
            <w:pPr>
              <w:spacing w:before="0" w:after="0"/>
              <w:jc w:val="center"/>
              <w:rPr>
                <w:rFonts w:eastAsia="Times New Roman"/>
                <w:b/>
                <w:bCs/>
                <w:sz w:val="24"/>
                <w:szCs w:val="24"/>
                <w:lang w:val="nl-NL"/>
              </w:rPr>
            </w:pPr>
            <w:r w:rsidRPr="00EE15ED">
              <w:rPr>
                <w:rFonts w:eastAsia="Times New Roman"/>
                <w:b/>
                <w:bCs/>
                <w:sz w:val="26"/>
                <w:szCs w:val="26"/>
                <w:lang w:val="nl-NL"/>
              </w:rPr>
              <w:t>BỘ TÀI CHÍNH</w:t>
            </w:r>
          </w:p>
          <w:p w:rsidR="00393B73" w:rsidRPr="00EE15ED" w:rsidRDefault="007B0431" w:rsidP="003C358D">
            <w:pPr>
              <w:spacing w:after="0"/>
              <w:jc w:val="center"/>
              <w:rPr>
                <w:rFonts w:eastAsia="Times New Roman"/>
                <w:sz w:val="26"/>
                <w:szCs w:val="24"/>
                <w:lang w:val="nl-NL"/>
              </w:rPr>
            </w:pPr>
            <w:r w:rsidRPr="007B0431">
              <w:rPr>
                <w:rFonts w:ascii="Cambria" w:hAnsi="Cambria" w:cs="Cambria"/>
                <w:b/>
                <w:noProof/>
                <w:lang w:eastAsia="vi-VN"/>
              </w:rPr>
              <w:pict>
                <v:shapetype id="_x0000_t32" coordsize="21600,21600" o:spt="32" o:oned="t" path="m,l21600,21600e" filled="f">
                  <v:path arrowok="t" fillok="f" o:connecttype="none"/>
                  <o:lock v:ext="edit" shapetype="t"/>
                </v:shapetype>
                <v:shape id="_x0000_s1027" type="#_x0000_t32" style="position:absolute;left:0;text-align:left;margin-left:0;margin-top:6.6pt;width:40.25pt;height:0;z-index:251657216;mso-position-horizontal:center;mso-position-horizontal-relative:margin" o:connectortype="straight">
                  <w10:wrap anchorx="margin"/>
                </v:shape>
              </w:pict>
            </w:r>
          </w:p>
          <w:p w:rsidR="00393B73" w:rsidRDefault="00393B73" w:rsidP="003C358D">
            <w:pPr>
              <w:spacing w:after="0"/>
              <w:jc w:val="center"/>
              <w:rPr>
                <w:rFonts w:eastAsia="Times New Roman"/>
                <w:sz w:val="26"/>
                <w:szCs w:val="24"/>
                <w:lang w:val="nl-NL"/>
              </w:rPr>
            </w:pPr>
          </w:p>
          <w:p w:rsidR="00393B73" w:rsidRPr="00EE15ED" w:rsidRDefault="00393B73" w:rsidP="00393B73">
            <w:pPr>
              <w:spacing w:after="0"/>
              <w:jc w:val="center"/>
              <w:rPr>
                <w:rFonts w:eastAsia="Times New Roman"/>
                <w:b/>
                <w:bCs/>
                <w:sz w:val="24"/>
                <w:szCs w:val="24"/>
                <w:lang w:val="nl-NL"/>
              </w:rPr>
            </w:pPr>
          </w:p>
        </w:tc>
        <w:tc>
          <w:tcPr>
            <w:tcW w:w="5837" w:type="dxa"/>
            <w:vMerge w:val="restart"/>
            <w:tcBorders>
              <w:top w:val="nil"/>
              <w:left w:val="nil"/>
              <w:bottom w:val="nil"/>
              <w:right w:val="nil"/>
            </w:tcBorders>
          </w:tcPr>
          <w:p w:rsidR="00393B73" w:rsidRPr="00EE15ED" w:rsidRDefault="00393B73" w:rsidP="00565599">
            <w:pPr>
              <w:spacing w:before="0" w:after="0"/>
              <w:jc w:val="center"/>
              <w:rPr>
                <w:rFonts w:eastAsia="Times New Roman"/>
                <w:b/>
                <w:bCs/>
                <w:sz w:val="26"/>
                <w:szCs w:val="26"/>
                <w:lang w:val="nl-NL"/>
              </w:rPr>
            </w:pPr>
            <w:r w:rsidRPr="00EE15ED">
              <w:rPr>
                <w:rFonts w:eastAsia="Times New Roman"/>
                <w:b/>
                <w:bCs/>
                <w:sz w:val="26"/>
                <w:szCs w:val="26"/>
                <w:lang w:val="nl-NL"/>
              </w:rPr>
              <w:t>CỘNG HOÀ XÃ HỘI CHỦ NGHĨA VIỆT NAM</w:t>
            </w:r>
          </w:p>
          <w:p w:rsidR="00393B73" w:rsidRPr="00EE15ED" w:rsidRDefault="00393B73" w:rsidP="00565599">
            <w:pPr>
              <w:spacing w:before="0" w:after="0"/>
              <w:jc w:val="center"/>
              <w:rPr>
                <w:rFonts w:eastAsia="Times New Roman"/>
                <w:b/>
                <w:lang w:val="nl-NL"/>
              </w:rPr>
            </w:pPr>
            <w:r w:rsidRPr="00EE15ED">
              <w:rPr>
                <w:rFonts w:eastAsia="Times New Roman"/>
                <w:b/>
                <w:lang w:val="nl-NL"/>
              </w:rPr>
              <w:t>Độc lập – Tự do – Hạnh phúc</w:t>
            </w:r>
          </w:p>
          <w:p w:rsidR="00393B73" w:rsidRDefault="007B0431" w:rsidP="003C358D">
            <w:pPr>
              <w:keepNext/>
              <w:spacing w:after="0"/>
              <w:jc w:val="center"/>
              <w:outlineLvl w:val="0"/>
              <w:rPr>
                <w:rFonts w:ascii=".VnFree" w:eastAsia="Times New Roman" w:hAnsi=".VnFree"/>
                <w:sz w:val="16"/>
                <w:szCs w:val="16"/>
                <w:lang w:val="nl-NL"/>
              </w:rPr>
            </w:pPr>
            <w:r w:rsidRPr="007B0431">
              <w:rPr>
                <w:rFonts w:eastAsia="Times New Roman"/>
                <w:b/>
                <w:bCs/>
                <w:noProof/>
                <w:sz w:val="26"/>
                <w:szCs w:val="26"/>
                <w:lang w:eastAsia="vi-VN"/>
              </w:rPr>
              <w:pict>
                <v:shape id="_x0000_s1026" type="#_x0000_t32" style="position:absolute;left:0;text-align:left;margin-left:54.1pt;margin-top:3.55pt;width:172.8pt;height:0;z-index:251658240;mso-position-horizontal-relative:margin" o:connectortype="straight">
                  <w10:wrap anchorx="margin"/>
                </v:shape>
              </w:pict>
            </w:r>
          </w:p>
          <w:p w:rsidR="00393B73" w:rsidRPr="00EE15ED" w:rsidRDefault="00393B73" w:rsidP="00565599">
            <w:pPr>
              <w:keepNext/>
              <w:spacing w:before="0" w:after="0"/>
              <w:jc w:val="center"/>
              <w:outlineLvl w:val="0"/>
              <w:rPr>
                <w:rFonts w:eastAsia="Times New Roman"/>
                <w:b/>
                <w:bCs/>
                <w:sz w:val="26"/>
                <w:szCs w:val="26"/>
                <w:lang w:val="nl-NL"/>
              </w:rPr>
            </w:pPr>
            <w:r w:rsidRPr="00EE15ED">
              <w:rPr>
                <w:rFonts w:eastAsia="Times New Roman"/>
                <w:i/>
                <w:lang w:val="nl-NL"/>
              </w:rPr>
              <w:t xml:space="preserve">Hà Nội, ngày </w:t>
            </w:r>
            <w:r>
              <w:rPr>
                <w:rFonts w:eastAsia="Times New Roman"/>
                <w:i/>
                <w:lang w:val="nl-NL"/>
              </w:rPr>
              <w:t xml:space="preserve">    </w:t>
            </w:r>
            <w:r w:rsidRPr="00EE15ED">
              <w:rPr>
                <w:rFonts w:eastAsia="Times New Roman"/>
                <w:i/>
                <w:lang w:val="nl-NL"/>
              </w:rPr>
              <w:t xml:space="preserve"> tháng </w:t>
            </w:r>
            <w:r>
              <w:rPr>
                <w:rFonts w:eastAsia="Times New Roman"/>
                <w:i/>
                <w:lang w:val="nl-NL"/>
              </w:rPr>
              <w:t xml:space="preserve">   </w:t>
            </w:r>
            <w:r w:rsidRPr="00EE15ED">
              <w:rPr>
                <w:rFonts w:eastAsia="Times New Roman"/>
                <w:i/>
                <w:lang w:val="nl-NL"/>
              </w:rPr>
              <w:t xml:space="preserve"> năm 202</w:t>
            </w:r>
            <w:r>
              <w:rPr>
                <w:rFonts w:eastAsia="Times New Roman"/>
                <w:i/>
                <w:lang w:val="nl-NL"/>
              </w:rPr>
              <w:t>5</w:t>
            </w:r>
          </w:p>
        </w:tc>
      </w:tr>
      <w:tr w:rsidR="00393B73" w:rsidRPr="00EE15ED" w:rsidTr="003C358D">
        <w:trPr>
          <w:trHeight w:val="419"/>
          <w:jc w:val="center"/>
        </w:trPr>
        <w:tc>
          <w:tcPr>
            <w:tcW w:w="3402" w:type="dxa"/>
            <w:vMerge/>
            <w:tcBorders>
              <w:top w:val="nil"/>
              <w:left w:val="nil"/>
              <w:bottom w:val="nil"/>
              <w:right w:val="nil"/>
            </w:tcBorders>
          </w:tcPr>
          <w:p w:rsidR="00393B73" w:rsidRPr="00EE15ED" w:rsidRDefault="00393B73" w:rsidP="003C358D">
            <w:pPr>
              <w:spacing w:after="0"/>
              <w:jc w:val="center"/>
              <w:rPr>
                <w:rFonts w:eastAsia="Times New Roman"/>
                <w:b/>
                <w:bCs/>
                <w:sz w:val="26"/>
                <w:szCs w:val="26"/>
                <w:lang w:val="nl-NL"/>
              </w:rPr>
            </w:pPr>
          </w:p>
        </w:tc>
        <w:tc>
          <w:tcPr>
            <w:tcW w:w="5837" w:type="dxa"/>
            <w:vMerge/>
            <w:tcBorders>
              <w:top w:val="nil"/>
              <w:left w:val="nil"/>
              <w:bottom w:val="nil"/>
              <w:right w:val="nil"/>
            </w:tcBorders>
          </w:tcPr>
          <w:p w:rsidR="00393B73" w:rsidRPr="00EE15ED" w:rsidRDefault="00393B73" w:rsidP="003C358D">
            <w:pPr>
              <w:spacing w:after="0"/>
              <w:jc w:val="center"/>
              <w:rPr>
                <w:rFonts w:eastAsia="Times New Roman"/>
                <w:b/>
                <w:bCs/>
                <w:sz w:val="26"/>
                <w:szCs w:val="26"/>
                <w:lang w:val="nl-NL"/>
              </w:rPr>
            </w:pPr>
          </w:p>
        </w:tc>
      </w:tr>
      <w:tr w:rsidR="00393B73" w:rsidRPr="00EE15ED" w:rsidTr="003C358D">
        <w:trPr>
          <w:trHeight w:val="304"/>
          <w:jc w:val="center"/>
        </w:trPr>
        <w:tc>
          <w:tcPr>
            <w:tcW w:w="3402" w:type="dxa"/>
            <w:vMerge/>
            <w:tcBorders>
              <w:top w:val="nil"/>
              <w:left w:val="nil"/>
              <w:bottom w:val="nil"/>
              <w:right w:val="nil"/>
            </w:tcBorders>
          </w:tcPr>
          <w:p w:rsidR="00393B73" w:rsidRPr="00EE15ED" w:rsidRDefault="00393B73" w:rsidP="003C358D">
            <w:pPr>
              <w:spacing w:after="0"/>
              <w:rPr>
                <w:rFonts w:eastAsia="Times New Roman"/>
                <w:sz w:val="16"/>
                <w:szCs w:val="16"/>
                <w:lang w:val="nl-NL"/>
              </w:rPr>
            </w:pPr>
          </w:p>
        </w:tc>
        <w:tc>
          <w:tcPr>
            <w:tcW w:w="5837" w:type="dxa"/>
            <w:vMerge/>
            <w:tcBorders>
              <w:top w:val="nil"/>
              <w:left w:val="nil"/>
              <w:bottom w:val="nil"/>
              <w:right w:val="nil"/>
            </w:tcBorders>
          </w:tcPr>
          <w:p w:rsidR="00393B73" w:rsidRPr="00EE15ED" w:rsidRDefault="00393B73" w:rsidP="003C358D">
            <w:pPr>
              <w:keepNext/>
              <w:spacing w:after="0"/>
              <w:jc w:val="center"/>
              <w:outlineLvl w:val="0"/>
              <w:rPr>
                <w:rFonts w:eastAsia="Times New Roman"/>
                <w:b/>
                <w:lang w:val="nl-NL"/>
              </w:rPr>
            </w:pPr>
          </w:p>
        </w:tc>
      </w:tr>
      <w:tr w:rsidR="00393B73" w:rsidRPr="00EE15ED" w:rsidTr="003C358D">
        <w:trPr>
          <w:trHeight w:val="419"/>
          <w:jc w:val="center"/>
        </w:trPr>
        <w:tc>
          <w:tcPr>
            <w:tcW w:w="3402" w:type="dxa"/>
            <w:vMerge/>
            <w:tcBorders>
              <w:top w:val="nil"/>
              <w:left w:val="nil"/>
              <w:bottom w:val="nil"/>
              <w:right w:val="nil"/>
            </w:tcBorders>
          </w:tcPr>
          <w:p w:rsidR="00393B73" w:rsidRPr="00EE15ED" w:rsidRDefault="00393B73" w:rsidP="003C358D">
            <w:pPr>
              <w:spacing w:after="0"/>
              <w:rPr>
                <w:rFonts w:eastAsia="Times New Roman"/>
                <w:sz w:val="26"/>
                <w:szCs w:val="24"/>
                <w:lang w:val="nl-NL"/>
              </w:rPr>
            </w:pPr>
          </w:p>
        </w:tc>
        <w:tc>
          <w:tcPr>
            <w:tcW w:w="5837" w:type="dxa"/>
            <w:vMerge/>
            <w:tcBorders>
              <w:top w:val="nil"/>
              <w:left w:val="nil"/>
              <w:bottom w:val="nil"/>
              <w:right w:val="nil"/>
            </w:tcBorders>
          </w:tcPr>
          <w:p w:rsidR="00393B73" w:rsidRPr="00EE15ED" w:rsidRDefault="00393B73" w:rsidP="003C358D">
            <w:pPr>
              <w:keepNext/>
              <w:spacing w:after="0"/>
              <w:jc w:val="center"/>
              <w:outlineLvl w:val="0"/>
              <w:rPr>
                <w:rFonts w:ascii=".VnFree" w:eastAsia="Times New Roman" w:hAnsi=".VnFree"/>
                <w:sz w:val="16"/>
                <w:szCs w:val="16"/>
                <w:lang w:val="nl-NL"/>
              </w:rPr>
            </w:pPr>
          </w:p>
        </w:tc>
      </w:tr>
      <w:tr w:rsidR="00393B73" w:rsidRPr="00EE15ED" w:rsidTr="003C358D">
        <w:trPr>
          <w:trHeight w:val="373"/>
          <w:jc w:val="center"/>
        </w:trPr>
        <w:tc>
          <w:tcPr>
            <w:tcW w:w="3402" w:type="dxa"/>
            <w:vMerge/>
            <w:tcBorders>
              <w:top w:val="nil"/>
              <w:left w:val="nil"/>
              <w:bottom w:val="nil"/>
              <w:right w:val="nil"/>
            </w:tcBorders>
          </w:tcPr>
          <w:p w:rsidR="00393B73" w:rsidRPr="00EE15ED" w:rsidRDefault="00393B73" w:rsidP="003C358D">
            <w:pPr>
              <w:spacing w:after="0"/>
              <w:rPr>
                <w:rFonts w:eastAsia="Times New Roman"/>
                <w:sz w:val="22"/>
                <w:lang w:val="pt-BR"/>
              </w:rPr>
            </w:pPr>
          </w:p>
        </w:tc>
        <w:tc>
          <w:tcPr>
            <w:tcW w:w="5837" w:type="dxa"/>
            <w:vMerge/>
            <w:tcBorders>
              <w:top w:val="nil"/>
              <w:left w:val="nil"/>
              <w:bottom w:val="nil"/>
              <w:right w:val="nil"/>
            </w:tcBorders>
          </w:tcPr>
          <w:p w:rsidR="00393B73" w:rsidRPr="00EE15ED" w:rsidRDefault="00393B73" w:rsidP="003C358D">
            <w:pPr>
              <w:keepNext/>
              <w:spacing w:after="0"/>
              <w:jc w:val="center"/>
              <w:outlineLvl w:val="0"/>
              <w:rPr>
                <w:rFonts w:eastAsia="Times New Roman"/>
                <w:i/>
                <w:lang w:val="nl-NL"/>
              </w:rPr>
            </w:pPr>
          </w:p>
        </w:tc>
      </w:tr>
    </w:tbl>
    <w:p w:rsidR="001B0DB5" w:rsidRDefault="008E76C7" w:rsidP="006D107B">
      <w:pPr>
        <w:jc w:val="center"/>
        <w:rPr>
          <w:b/>
        </w:rPr>
      </w:pPr>
      <w:r>
        <w:rPr>
          <w:b/>
        </w:rPr>
        <w:t>BẢN SO SÁNH, THUYẾT MINH NỘI DUNG DỰ THẢO NGHỊ ĐỊNH SỬA ĐỔI, BỔ SUNG NGHỊ ĐỊNH SỐ 26/2023/NĐ-CP</w:t>
      </w:r>
    </w:p>
    <w:p w:rsidR="00CD79B1" w:rsidRPr="00CD79B1" w:rsidRDefault="00CD79B1" w:rsidP="006D107B">
      <w:pPr>
        <w:jc w:val="center"/>
        <w:rPr>
          <w:i/>
        </w:rPr>
      </w:pPr>
      <w:r>
        <w:rPr>
          <w:i/>
        </w:rPr>
        <w:t>(Tài liệu phục vụ thẩm định của Bộ Tư pháp)</w:t>
      </w:r>
    </w:p>
    <w:p w:rsidR="006D107B" w:rsidRDefault="006D107B" w:rsidP="00393B73"/>
    <w:tbl>
      <w:tblPr>
        <w:tblStyle w:val="TableGrid"/>
        <w:tblW w:w="9782" w:type="dxa"/>
        <w:tblInd w:w="-318" w:type="dxa"/>
        <w:tblLook w:val="04A0"/>
      </w:tblPr>
      <w:tblGrid>
        <w:gridCol w:w="2943"/>
        <w:gridCol w:w="3320"/>
        <w:gridCol w:w="3519"/>
      </w:tblGrid>
      <w:tr w:rsidR="008E76C7" w:rsidRPr="001F2B84" w:rsidTr="008E76C7">
        <w:tc>
          <w:tcPr>
            <w:tcW w:w="2943" w:type="dxa"/>
          </w:tcPr>
          <w:p w:rsidR="008E76C7" w:rsidRPr="001F2B84" w:rsidRDefault="008E76C7" w:rsidP="008E76C7">
            <w:pPr>
              <w:jc w:val="center"/>
              <w:rPr>
                <w:b/>
                <w:sz w:val="26"/>
                <w:szCs w:val="26"/>
              </w:rPr>
            </w:pPr>
            <w:r w:rsidRPr="001F2B84">
              <w:rPr>
                <w:b/>
                <w:sz w:val="26"/>
                <w:szCs w:val="26"/>
              </w:rPr>
              <w:t>Nghị định số 26/2023/NĐ-CP</w:t>
            </w:r>
          </w:p>
        </w:tc>
        <w:tc>
          <w:tcPr>
            <w:tcW w:w="3320" w:type="dxa"/>
          </w:tcPr>
          <w:p w:rsidR="008E76C7" w:rsidRPr="001F2B84" w:rsidRDefault="008E76C7" w:rsidP="008E76C7">
            <w:pPr>
              <w:jc w:val="center"/>
              <w:rPr>
                <w:b/>
                <w:sz w:val="26"/>
                <w:szCs w:val="26"/>
              </w:rPr>
            </w:pPr>
            <w:r w:rsidRPr="001F2B84">
              <w:rPr>
                <w:b/>
                <w:sz w:val="26"/>
                <w:szCs w:val="26"/>
              </w:rPr>
              <w:t>Dự thảo Nghị định sửa đổi, bổ sung Nghị định số 26/2023/NĐ-CP</w:t>
            </w:r>
          </w:p>
        </w:tc>
        <w:tc>
          <w:tcPr>
            <w:tcW w:w="3519" w:type="dxa"/>
          </w:tcPr>
          <w:p w:rsidR="008E76C7" w:rsidRPr="001F2B84" w:rsidRDefault="008E76C7" w:rsidP="008E76C7">
            <w:pPr>
              <w:jc w:val="center"/>
              <w:rPr>
                <w:b/>
                <w:sz w:val="26"/>
                <w:szCs w:val="26"/>
              </w:rPr>
            </w:pPr>
            <w:r w:rsidRPr="001F2B84">
              <w:rPr>
                <w:b/>
                <w:sz w:val="26"/>
                <w:szCs w:val="26"/>
              </w:rPr>
              <w:t>Thuyết minh</w:t>
            </w:r>
          </w:p>
        </w:tc>
      </w:tr>
      <w:tr w:rsidR="008E76C7" w:rsidRPr="001F2B84" w:rsidTr="008E76C7">
        <w:tc>
          <w:tcPr>
            <w:tcW w:w="2943" w:type="dxa"/>
          </w:tcPr>
          <w:p w:rsidR="00034E5B" w:rsidRPr="001F2B84" w:rsidRDefault="00034E5B" w:rsidP="004E740A">
            <w:pPr>
              <w:jc w:val="both"/>
              <w:rPr>
                <w:sz w:val="26"/>
                <w:szCs w:val="26"/>
              </w:rPr>
            </w:pPr>
            <w:r w:rsidRPr="001F2B84">
              <w:rPr>
                <w:sz w:val="26"/>
                <w:szCs w:val="26"/>
              </w:rPr>
              <w:t>Khoản 1 Điều 3 Nghị định số 26/2023/NĐ-CP quy định ban hành</w:t>
            </w:r>
            <w:r w:rsidR="00F50B30" w:rsidRPr="001F2B84">
              <w:rPr>
                <w:sz w:val="26"/>
                <w:szCs w:val="26"/>
              </w:rPr>
              <w:t xml:space="preserve"> kèm theo Phụ lục I -</w:t>
            </w:r>
            <w:r w:rsidRPr="001F2B84">
              <w:rPr>
                <w:sz w:val="26"/>
                <w:szCs w:val="26"/>
              </w:rPr>
              <w:t xml:space="preserve"> Biểu thuế xuất khẩ</w:t>
            </w:r>
            <w:r w:rsidR="00F50B30" w:rsidRPr="001F2B84">
              <w:rPr>
                <w:sz w:val="26"/>
                <w:szCs w:val="26"/>
              </w:rPr>
              <w:t>u.</w:t>
            </w:r>
          </w:p>
          <w:p w:rsidR="008E76C7" w:rsidRPr="001F2B84" w:rsidRDefault="00E02150" w:rsidP="00AF0F81">
            <w:pPr>
              <w:jc w:val="both"/>
              <w:rPr>
                <w:sz w:val="26"/>
                <w:szCs w:val="26"/>
              </w:rPr>
            </w:pPr>
            <w:r w:rsidRPr="001F2B84">
              <w:rPr>
                <w:sz w:val="26"/>
                <w:szCs w:val="26"/>
              </w:rPr>
              <w:t>Tại Biểu thuế xuất khẩu ban hành kèm theo Nghị định số 26/2023/NĐ-CP</w:t>
            </w:r>
            <w:r w:rsidR="004E740A" w:rsidRPr="001F2B84">
              <w:rPr>
                <w:sz w:val="26"/>
                <w:szCs w:val="26"/>
              </w:rPr>
              <w:t xml:space="preserve"> quy định mức thuế suất thuế xuất khẩu của 04 mã 7113.19.10, 7113.19.90, </w:t>
            </w:r>
            <w:r w:rsidR="004E740A" w:rsidRPr="001F2B84">
              <w:rPr>
                <w:rFonts w:eastAsia="Times New Roman"/>
                <w:sz w:val="26"/>
                <w:szCs w:val="26"/>
              </w:rPr>
              <w:t>7114.19.00, 7115.90.10</w:t>
            </w:r>
            <w:r w:rsidRPr="001F2B84">
              <w:rPr>
                <w:sz w:val="26"/>
                <w:szCs w:val="26"/>
              </w:rPr>
              <w:t xml:space="preserve"> </w:t>
            </w:r>
            <w:r w:rsidR="004606CC" w:rsidRPr="001F2B84">
              <w:rPr>
                <w:sz w:val="26"/>
                <w:szCs w:val="26"/>
              </w:rPr>
              <w:t>là 1%.</w:t>
            </w:r>
          </w:p>
        </w:tc>
        <w:tc>
          <w:tcPr>
            <w:tcW w:w="3320" w:type="dxa"/>
          </w:tcPr>
          <w:p w:rsidR="00E207BD" w:rsidRDefault="00AF0F81" w:rsidP="00AF0F81">
            <w:pPr>
              <w:jc w:val="both"/>
              <w:rPr>
                <w:sz w:val="26"/>
                <w:szCs w:val="26"/>
              </w:rPr>
            </w:pPr>
            <w:r w:rsidRPr="001F2B84">
              <w:rPr>
                <w:sz w:val="26"/>
                <w:szCs w:val="26"/>
              </w:rPr>
              <w:t>Điều 1 dự thảo Nghị định quy định sửa đổi mức thuế suất thuế xuất khẩu đối với một số mặt hàng quy định tại Phụ lục I – Biểu thuế xuất khẩu ban hành kèm theo Nghị định số 26/2023/NĐ-CP thành các mức thuế suất thuế xuất khẩu mớ</w:t>
            </w:r>
            <w:r w:rsidR="00E207BD">
              <w:rPr>
                <w:sz w:val="26"/>
                <w:szCs w:val="26"/>
              </w:rPr>
              <w:t>i.</w:t>
            </w:r>
          </w:p>
          <w:p w:rsidR="008E76C7" w:rsidRPr="001F2B84" w:rsidRDefault="00AF0F81" w:rsidP="00AF0F81">
            <w:pPr>
              <w:jc w:val="both"/>
              <w:rPr>
                <w:sz w:val="26"/>
                <w:szCs w:val="26"/>
              </w:rPr>
            </w:pPr>
            <w:r w:rsidRPr="001F2B84">
              <w:rPr>
                <w:sz w:val="26"/>
                <w:szCs w:val="26"/>
              </w:rPr>
              <w:t xml:space="preserve">Cụ thể, quy định mức thuế suất thuế xuất khẩu mới của 4 mã 7113.19.10, 7113.19.90, </w:t>
            </w:r>
            <w:r w:rsidRPr="001F2B84">
              <w:rPr>
                <w:rFonts w:eastAsia="Times New Roman"/>
                <w:sz w:val="26"/>
                <w:szCs w:val="26"/>
              </w:rPr>
              <w:t>7114.19.00, 7115.90.10</w:t>
            </w:r>
            <w:r w:rsidRPr="001F2B84">
              <w:rPr>
                <w:sz w:val="26"/>
                <w:szCs w:val="26"/>
              </w:rPr>
              <w:t xml:space="preserve"> là 0%.</w:t>
            </w:r>
          </w:p>
        </w:tc>
        <w:tc>
          <w:tcPr>
            <w:tcW w:w="3519" w:type="dxa"/>
          </w:tcPr>
          <w:p w:rsidR="008E76C7" w:rsidRPr="001F2B84" w:rsidRDefault="00277E3A" w:rsidP="00277E3A">
            <w:pPr>
              <w:jc w:val="both"/>
              <w:rPr>
                <w:sz w:val="26"/>
                <w:szCs w:val="26"/>
              </w:rPr>
            </w:pPr>
            <w:r w:rsidRPr="001F2B84">
              <w:rPr>
                <w:sz w:val="26"/>
                <w:szCs w:val="26"/>
              </w:rPr>
              <w:t>Việc điều chỉnh giảm mức thuế suất thuế xuất khẩu của các mặt hàng vàng trang sức xuống 0% là để hỗ trợ doanh nghiệp giảm chi phí, tăng sức cạnh tranh của mặt hàng vàng trang sức, mỹ nghệ của Việt Nam trên thị trường quốc tế trong bối cảnh khó khăn do nguồn vàng nguyên liệu đầu vào hạn chế và giá cả tăng cao, qua đó góp phần thúc đẩy chuyển hóa vàng tích trữ thành sản phẩm có giá trị gia tăng</w:t>
            </w:r>
            <w:r w:rsidR="0078063C" w:rsidRPr="001F2B84">
              <w:rPr>
                <w:sz w:val="26"/>
                <w:szCs w:val="26"/>
              </w:rPr>
              <w:t xml:space="preserve"> theo đúng chỉ đạo của Tổng Bí thư và Thường trực Chính phủ.</w:t>
            </w:r>
          </w:p>
        </w:tc>
      </w:tr>
    </w:tbl>
    <w:p w:rsidR="006D107B" w:rsidRPr="00393B73" w:rsidRDefault="006D107B" w:rsidP="00393B73"/>
    <w:sectPr w:rsidR="006D107B" w:rsidRPr="00393B73" w:rsidSect="00006F42">
      <w:pgSz w:w="11907" w:h="16839"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Free">
    <w:altName w:val="Courier New"/>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006F42"/>
    <w:rsid w:val="00006F42"/>
    <w:rsid w:val="00034E5B"/>
    <w:rsid w:val="001B0DB5"/>
    <w:rsid w:val="001F2B84"/>
    <w:rsid w:val="00277E3A"/>
    <w:rsid w:val="00393B73"/>
    <w:rsid w:val="003C358D"/>
    <w:rsid w:val="004606CC"/>
    <w:rsid w:val="004E740A"/>
    <w:rsid w:val="00565599"/>
    <w:rsid w:val="005874A3"/>
    <w:rsid w:val="006D107B"/>
    <w:rsid w:val="0078063C"/>
    <w:rsid w:val="007B0431"/>
    <w:rsid w:val="008E76C7"/>
    <w:rsid w:val="00AF0F81"/>
    <w:rsid w:val="00B0355C"/>
    <w:rsid w:val="00CD79B1"/>
    <w:rsid w:val="00CE7F85"/>
    <w:rsid w:val="00E02150"/>
    <w:rsid w:val="00E207BD"/>
    <w:rsid w:val="00EE3C91"/>
    <w:rsid w:val="00F50B30"/>
    <w:rsid w:val="00FE02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B73"/>
    <w:pPr>
      <w:spacing w:before="120" w:after="120" w:line="240" w:lineRule="auto"/>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10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Huyen Trang</dc:creator>
  <cp:keywords/>
  <dc:description/>
  <cp:lastModifiedBy>Tran Huyen Trang</cp:lastModifiedBy>
  <cp:revision>19</cp:revision>
  <cp:lastPrinted>2025-07-24T02:18:00Z</cp:lastPrinted>
  <dcterms:created xsi:type="dcterms:W3CDTF">2025-07-14T01:34:00Z</dcterms:created>
  <dcterms:modified xsi:type="dcterms:W3CDTF">2025-08-21T09:12:00Z</dcterms:modified>
</cp:coreProperties>
</file>